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4095"/>
      </w:tblGrid>
      <w:tr w:rsidR="00D12C66" w:rsidRPr="00ED6C56" w:rsidTr="0036053C">
        <w:trPr>
          <w:trHeight w:val="854"/>
        </w:trPr>
        <w:tc>
          <w:tcPr>
            <w:tcW w:w="8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C66" w:rsidRPr="007524E1" w:rsidRDefault="00D12C66" w:rsidP="0036053C">
            <w:pPr>
              <w:pStyle w:val="Heading2"/>
              <w:rPr>
                <w:lang w:bidi="ar-SA"/>
              </w:rPr>
            </w:pPr>
            <w:bookmarkStart w:id="0" w:name="_Toc396723555"/>
            <w:r>
              <w:t>Sugar Content of Soft Drinks</w:t>
            </w:r>
            <w:bookmarkEnd w:id="0"/>
          </w:p>
          <w:p w:rsidR="00D12C66" w:rsidRDefault="00D12C66" w:rsidP="0036053C">
            <w:pPr>
              <w:jc w:val="center"/>
              <w:rPr>
                <w:rStyle w:val="Bold"/>
                <w:lang w:bidi="ar-SA"/>
              </w:rPr>
            </w:pPr>
          </w:p>
        </w:tc>
      </w:tr>
      <w:tr w:rsidR="00D12C66" w:rsidRPr="00ED6C56" w:rsidTr="0036053C">
        <w:trPr>
          <w:trHeight w:val="576"/>
        </w:trPr>
        <w:tc>
          <w:tcPr>
            <w:tcW w:w="4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Default="00D12C66" w:rsidP="0036053C">
            <w:r>
              <w:t>Name:</w:t>
            </w:r>
          </w:p>
        </w:tc>
        <w:tc>
          <w:tcPr>
            <w:tcW w:w="4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Default="00D12C66" w:rsidP="0036053C">
            <w:r>
              <w:t>Date:</w:t>
            </w:r>
          </w:p>
        </w:tc>
      </w:tr>
      <w:tr w:rsidR="00D12C66" w:rsidRPr="00ED6C56" w:rsidTr="0036053C">
        <w:trPr>
          <w:trHeight w:val="854"/>
        </w:trPr>
        <w:tc>
          <w:tcPr>
            <w:tcW w:w="8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Default="00D12C66" w:rsidP="0036053C">
            <w:r>
              <w:t>Group members:</w:t>
            </w:r>
          </w:p>
        </w:tc>
      </w:tr>
      <w:tr w:rsidR="00D12C66" w:rsidRPr="00ED6C56" w:rsidTr="0036053C">
        <w:trPr>
          <w:trHeight w:val="854"/>
        </w:trPr>
        <w:tc>
          <w:tcPr>
            <w:tcW w:w="8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Default="00D12C66" w:rsidP="0036053C">
            <w:r>
              <w:t>Table of data: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>
            <w:r>
              <w:t>Standard curve: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</w:tbl>
    <w:p w:rsidR="00D12C66" w:rsidRDefault="00D12C66"/>
    <w:p w:rsidR="00D12C66" w:rsidRDefault="00D12C66" w:rsidP="00D12C66">
      <w:r>
        <w:br w:type="page"/>
      </w:r>
    </w:p>
    <w:p w:rsidR="00D12C66" w:rsidRDefault="00D12C66" w:rsidP="00D12C6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12C66" w:rsidTr="0036053C">
        <w:tc>
          <w:tcPr>
            <w:tcW w:w="8856" w:type="dxa"/>
            <w:shd w:val="clear" w:color="auto" w:fill="auto"/>
          </w:tcPr>
          <w:p w:rsidR="00D12C66" w:rsidRDefault="00D12C66" w:rsidP="0036053C">
            <w:r>
              <w:t>Calculations: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>
            <w:r>
              <w:t>Conclusions: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</w:tbl>
    <w:p w:rsidR="00D12C66" w:rsidRDefault="00D12C66" w:rsidP="00D12C66"/>
    <w:p w:rsidR="00D12C66" w:rsidRDefault="00D12C66" w:rsidP="00D12C66"/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4095"/>
      </w:tblGrid>
      <w:tr w:rsidR="00D12C66" w:rsidRPr="00ED6C56" w:rsidTr="0036053C">
        <w:trPr>
          <w:trHeight w:val="854"/>
        </w:trPr>
        <w:tc>
          <w:tcPr>
            <w:tcW w:w="8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C66" w:rsidRPr="00D12C66" w:rsidRDefault="00D12C66" w:rsidP="00D12C66">
            <w:pPr>
              <w:pStyle w:val="Heading2"/>
              <w:numPr>
                <w:ilvl w:val="1"/>
                <w:numId w:val="3"/>
              </w:numPr>
              <w:jc w:val="center"/>
              <w:rPr>
                <w:b w:val="0"/>
                <w:lang w:bidi="ar-SA"/>
              </w:rPr>
            </w:pPr>
            <w:bookmarkStart w:id="1" w:name="_Toc396723567"/>
            <w:r>
              <w:t>Report - Electromagnetic Waves I.</w:t>
            </w:r>
            <w:bookmarkEnd w:id="1"/>
          </w:p>
          <w:p w:rsidR="00D12C66" w:rsidRDefault="00D12C66" w:rsidP="0036053C">
            <w:pPr>
              <w:jc w:val="center"/>
              <w:rPr>
                <w:rStyle w:val="Bold"/>
                <w:lang w:bidi="ar-SA"/>
              </w:rPr>
            </w:pPr>
          </w:p>
        </w:tc>
      </w:tr>
      <w:tr w:rsidR="00D12C66" w:rsidRPr="00ED6C56" w:rsidTr="0036053C">
        <w:trPr>
          <w:trHeight w:val="576"/>
        </w:trPr>
        <w:tc>
          <w:tcPr>
            <w:tcW w:w="4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Default="00D12C66" w:rsidP="0036053C">
            <w:r>
              <w:t>Name:</w:t>
            </w:r>
          </w:p>
        </w:tc>
        <w:tc>
          <w:tcPr>
            <w:tcW w:w="4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Default="00D12C66" w:rsidP="0036053C">
            <w:r>
              <w:t>Date:</w:t>
            </w:r>
          </w:p>
        </w:tc>
      </w:tr>
      <w:tr w:rsidR="00D12C66" w:rsidRPr="00ED6C56" w:rsidTr="0036053C">
        <w:trPr>
          <w:trHeight w:val="854"/>
        </w:trPr>
        <w:tc>
          <w:tcPr>
            <w:tcW w:w="8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Default="00D12C66" w:rsidP="0036053C">
            <w:r>
              <w:t>Group members:</w:t>
            </w:r>
          </w:p>
        </w:tc>
      </w:tr>
    </w:tbl>
    <w:p w:rsidR="00D12C66" w:rsidRPr="009420DD" w:rsidRDefault="00D12C66" w:rsidP="00D12C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7938"/>
      </w:tblGrid>
      <w:tr w:rsidR="00D12C66" w:rsidTr="0036053C">
        <w:tc>
          <w:tcPr>
            <w:tcW w:w="9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12C66" w:rsidRDefault="00D12C66" w:rsidP="0036053C">
            <w:pPr>
              <w:jc w:val="center"/>
            </w:pPr>
            <w:r>
              <w:t>Source</w:t>
            </w: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>
            <w:pPr>
              <w:jc w:val="center"/>
            </w:pPr>
            <w:r>
              <w:t>Spectrum</w:t>
            </w:r>
          </w:p>
        </w:tc>
      </w:tr>
      <w:tr w:rsidR="00D12C66" w:rsidTr="0036053C">
        <w:trPr>
          <w:cantSplit/>
          <w:trHeight w:val="1134"/>
        </w:trPr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12C66" w:rsidRDefault="00D12C66" w:rsidP="0036053C">
            <w:pPr>
              <w:ind w:left="113" w:right="113"/>
            </w:pPr>
          </w:p>
          <w:p w:rsidR="00D12C66" w:rsidRPr="009420DD" w:rsidRDefault="00D12C66" w:rsidP="0036053C">
            <w:pPr>
              <w:ind w:left="113" w:right="113"/>
              <w:rPr>
                <w:b/>
              </w:rPr>
            </w:pPr>
            <w:r w:rsidRPr="009420DD">
              <w:rPr>
                <w:b/>
              </w:rPr>
              <w:t>Hydrogen lamp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  <w:tr w:rsidR="00D12C66" w:rsidTr="0036053C">
        <w:tc>
          <w:tcPr>
            <w:tcW w:w="88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>
            <w:r>
              <w:t>Analysis: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  <w:tr w:rsidR="00D12C66" w:rsidTr="0036053C">
        <w:trPr>
          <w:cantSplit/>
          <w:trHeight w:val="1134"/>
        </w:trPr>
        <w:tc>
          <w:tcPr>
            <w:tcW w:w="9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D12C66" w:rsidRDefault="00D12C66" w:rsidP="0036053C">
            <w:pPr>
              <w:ind w:left="113" w:right="113"/>
              <w:jc w:val="center"/>
            </w:pPr>
            <w:r w:rsidRPr="009420DD">
              <w:rPr>
                <w:b/>
              </w:rPr>
              <w:t>Mercury lamp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  <w:tr w:rsidR="00D12C66" w:rsidTr="0036053C">
        <w:tc>
          <w:tcPr>
            <w:tcW w:w="88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>
            <w:r>
              <w:t>Analysis: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</w:tbl>
    <w:p w:rsidR="00D12C66" w:rsidRDefault="00D12C66" w:rsidP="00D12C66">
      <w:r>
        <w:lastRenderedPageBreak/>
        <w:br w:type="page"/>
      </w:r>
    </w:p>
    <w:tbl>
      <w:tblPr>
        <w:tblW w:w="0" w:type="auto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848"/>
      </w:tblGrid>
      <w:tr w:rsidR="00D12C66" w:rsidTr="0036053C">
        <w:trPr>
          <w:cantSplit/>
          <w:trHeight w:val="1134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12C66" w:rsidRDefault="00D12C66" w:rsidP="0036053C">
            <w:pPr>
              <w:ind w:left="113" w:right="113"/>
            </w:pPr>
          </w:p>
          <w:p w:rsidR="00D12C66" w:rsidRPr="009420DD" w:rsidRDefault="00D12C66" w:rsidP="0036053C">
            <w:pPr>
              <w:ind w:left="113" w:right="113"/>
              <w:jc w:val="center"/>
              <w:rPr>
                <w:b/>
              </w:rPr>
            </w:pPr>
            <w:r w:rsidRPr="009420DD">
              <w:rPr>
                <w:b/>
              </w:rPr>
              <w:t>Fluorescent tube</w:t>
            </w:r>
          </w:p>
        </w:tc>
        <w:tc>
          <w:tcPr>
            <w:tcW w:w="784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  <w:tr w:rsidR="00D12C66" w:rsidTr="0036053C">
        <w:tc>
          <w:tcPr>
            <w:tcW w:w="88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>
            <w:r>
              <w:t>Analysis: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  <w:tr w:rsidR="00D12C66" w:rsidTr="0036053C">
        <w:trPr>
          <w:cantSplit/>
          <w:trHeight w:val="1134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12C66" w:rsidRPr="009420DD" w:rsidRDefault="00D12C66" w:rsidP="0036053C">
            <w:pPr>
              <w:ind w:left="113" w:right="113"/>
              <w:jc w:val="center"/>
              <w:rPr>
                <w:b/>
              </w:rPr>
            </w:pPr>
            <w:r w:rsidRPr="009420DD">
              <w:rPr>
                <w:b/>
              </w:rPr>
              <w:t>Incandescent source</w:t>
            </w:r>
          </w:p>
        </w:tc>
        <w:tc>
          <w:tcPr>
            <w:tcW w:w="784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  <w:tr w:rsidR="00D12C66" w:rsidTr="0036053C">
        <w:tc>
          <w:tcPr>
            <w:tcW w:w="88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2C66" w:rsidRDefault="00D12C66" w:rsidP="0036053C">
            <w:r>
              <w:t>Analysis: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</w:tbl>
    <w:p w:rsidR="00D12C66" w:rsidRDefault="00D12C66" w:rsidP="00D12C66">
      <w:r>
        <w:lastRenderedPageBreak/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12C66" w:rsidTr="0036053C">
        <w:trPr>
          <w:trHeight w:val="12186"/>
        </w:trPr>
        <w:tc>
          <w:tcPr>
            <w:tcW w:w="8856" w:type="dxa"/>
            <w:shd w:val="clear" w:color="auto" w:fill="auto"/>
          </w:tcPr>
          <w:p w:rsidR="00D12C66" w:rsidRDefault="00D12C66" w:rsidP="0036053C"/>
          <w:p w:rsidR="00D12C66" w:rsidRDefault="00D12C66" w:rsidP="0036053C">
            <w:r>
              <w:t>Comparison of  Mercury lamp, fluorescent tube, and incandescent source:</w:t>
            </w:r>
          </w:p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  <w:p w:rsidR="00D12C66" w:rsidRDefault="00D12C66" w:rsidP="0036053C"/>
        </w:tc>
      </w:tr>
    </w:tbl>
    <w:p w:rsidR="00D12C66" w:rsidRDefault="00D12C66" w:rsidP="00D12C66"/>
    <w:p w:rsidR="00D12C66" w:rsidRDefault="00D12C66" w:rsidP="00D12C66">
      <w:r>
        <w:br w:type="page"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340"/>
        <w:gridCol w:w="2340"/>
        <w:gridCol w:w="3420"/>
      </w:tblGrid>
      <w:tr w:rsidR="00D12C66" w:rsidRPr="00ED6C56" w:rsidTr="0036053C"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2C66" w:rsidRPr="00ED6C56" w:rsidRDefault="00D12C66" w:rsidP="0036053C">
            <w:pPr>
              <w:pStyle w:val="Centered"/>
              <w:keepNext/>
              <w:rPr>
                <w:rStyle w:val="Bold"/>
                <w:lang w:bidi="ar-SA"/>
              </w:rPr>
            </w:pPr>
            <w:r w:rsidRPr="00ED6C56">
              <w:rPr>
                <w:rStyle w:val="Bold"/>
                <w:lang w:bidi="ar-SA"/>
              </w:rPr>
              <w:lastRenderedPageBreak/>
              <w:t>Solution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12C66" w:rsidRDefault="00D12C66" w:rsidP="0036053C">
            <w:pPr>
              <w:pStyle w:val="Centered"/>
              <w:keepNext/>
              <w:rPr>
                <w:rStyle w:val="Bold"/>
                <w:lang w:bidi="ar-SA"/>
              </w:rPr>
            </w:pPr>
            <w:r>
              <w:rPr>
                <w:rStyle w:val="Bold"/>
                <w:lang w:bidi="ar-SA"/>
              </w:rPr>
              <w:t xml:space="preserve">Predicted </w:t>
            </w:r>
            <w:r w:rsidRPr="00ED6C56">
              <w:rPr>
                <w:rStyle w:val="Bold"/>
                <w:lang w:bidi="ar-SA"/>
              </w:rPr>
              <w:t xml:space="preserve">Wavelength </w:t>
            </w:r>
            <w:r>
              <w:rPr>
                <w:rStyle w:val="Bold"/>
                <w:lang w:bidi="ar-SA"/>
              </w:rPr>
              <w:t>R</w:t>
            </w:r>
            <w:r w:rsidRPr="00ED6C56">
              <w:rPr>
                <w:rStyle w:val="Bold"/>
                <w:lang w:bidi="ar-SA"/>
              </w:rPr>
              <w:t xml:space="preserve">anges </w:t>
            </w:r>
            <w:r>
              <w:rPr>
                <w:rStyle w:val="Bold"/>
                <w:lang w:bidi="ar-SA"/>
              </w:rPr>
              <w:t>A</w:t>
            </w:r>
            <w:r w:rsidRPr="00ED6C56">
              <w:rPr>
                <w:rStyle w:val="Bold"/>
                <w:lang w:bidi="ar-SA"/>
              </w:rPr>
              <w:t>bsorb</w:t>
            </w:r>
            <w:r>
              <w:rPr>
                <w:rStyle w:val="Bold"/>
                <w:lang w:bidi="ar-SA"/>
              </w:rPr>
              <w:t xml:space="preserve">ed </w:t>
            </w:r>
          </w:p>
          <w:p w:rsidR="00D12C66" w:rsidRPr="00C64665" w:rsidRDefault="00D12C66" w:rsidP="0036053C">
            <w:pPr>
              <w:pStyle w:val="Centered"/>
              <w:keepNext/>
              <w:rPr>
                <w:rStyle w:val="Bold"/>
                <w:b w:val="0"/>
                <w:lang w:bidi="ar-SA"/>
              </w:rPr>
            </w:pPr>
            <w:r w:rsidRPr="00C64665">
              <w:rPr>
                <w:rStyle w:val="Bold"/>
                <w:b w:val="0"/>
                <w:lang w:bidi="ar-SA"/>
              </w:rPr>
              <w:t>(from the table that you previously completed)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D12C66" w:rsidRDefault="00D12C66" w:rsidP="0036053C">
            <w:pPr>
              <w:pStyle w:val="Centered"/>
              <w:keepNext/>
              <w:rPr>
                <w:rStyle w:val="Bold"/>
                <w:lang w:bidi="ar-SA"/>
              </w:rPr>
            </w:pPr>
            <w:r>
              <w:rPr>
                <w:rStyle w:val="Bold"/>
                <w:lang w:bidi="ar-SA"/>
              </w:rPr>
              <w:t xml:space="preserve">Predicted </w:t>
            </w:r>
            <w:r w:rsidRPr="00ED6C56">
              <w:rPr>
                <w:rStyle w:val="Bold"/>
                <w:lang w:bidi="ar-SA"/>
              </w:rPr>
              <w:t xml:space="preserve">Wavelength </w:t>
            </w:r>
            <w:r>
              <w:rPr>
                <w:rStyle w:val="Bold"/>
                <w:lang w:bidi="ar-SA"/>
              </w:rPr>
              <w:t>R</w:t>
            </w:r>
            <w:r w:rsidRPr="00ED6C56">
              <w:rPr>
                <w:rStyle w:val="Bold"/>
                <w:lang w:bidi="ar-SA"/>
              </w:rPr>
              <w:t xml:space="preserve">anges </w:t>
            </w:r>
            <w:r>
              <w:rPr>
                <w:rStyle w:val="Bold"/>
                <w:lang w:bidi="ar-SA"/>
              </w:rPr>
              <w:t>A</w:t>
            </w:r>
            <w:r w:rsidRPr="00ED6C56">
              <w:rPr>
                <w:rStyle w:val="Bold"/>
                <w:lang w:bidi="ar-SA"/>
              </w:rPr>
              <w:t>bsorb</w:t>
            </w:r>
            <w:r>
              <w:rPr>
                <w:rStyle w:val="Bold"/>
                <w:lang w:bidi="ar-SA"/>
              </w:rPr>
              <w:t xml:space="preserve">ed </w:t>
            </w:r>
          </w:p>
          <w:p w:rsidR="00D12C66" w:rsidRPr="00C64665" w:rsidRDefault="00D12C66" w:rsidP="0036053C">
            <w:pPr>
              <w:pStyle w:val="BodyText"/>
              <w:jc w:val="center"/>
              <w:rPr>
                <w:lang w:bidi="ar-SA"/>
              </w:rPr>
            </w:pPr>
            <w:r w:rsidRPr="00C64665">
              <w:rPr>
                <w:rStyle w:val="Bold"/>
                <w:rFonts w:ascii="Century Schoolbook" w:hAnsi="Century Schoolbook"/>
                <w:b w:val="0"/>
                <w:i w:val="0"/>
                <w:lang w:bidi="ar-SA"/>
              </w:rPr>
              <w:t xml:space="preserve">(from the </w:t>
            </w:r>
            <w:r>
              <w:rPr>
                <w:rStyle w:val="Bold"/>
                <w:rFonts w:ascii="Century Schoolbook" w:hAnsi="Century Schoolbook"/>
                <w:b w:val="0"/>
                <w:i w:val="0"/>
                <w:lang w:bidi="ar-SA"/>
              </w:rPr>
              <w:t>spectra that you collected</w:t>
            </w:r>
            <w:r w:rsidRPr="00C64665">
              <w:rPr>
                <w:rStyle w:val="Bold"/>
                <w:rFonts w:ascii="Century Schoolbook" w:hAnsi="Century Schoolbook"/>
                <w:b w:val="0"/>
                <w:i w:val="0"/>
                <w:lang w:bidi="ar-SA"/>
              </w:rPr>
              <w:t>)</w:t>
            </w:r>
          </w:p>
        </w:tc>
        <w:tc>
          <w:tcPr>
            <w:tcW w:w="3420" w:type="dxa"/>
            <w:tcBorders>
              <w:top w:val="single" w:sz="18" w:space="0" w:color="auto"/>
              <w:right w:val="single" w:sz="18" w:space="0" w:color="auto"/>
            </w:tcBorders>
          </w:tcPr>
          <w:p w:rsidR="00D12C66" w:rsidRDefault="00D12C66" w:rsidP="0036053C">
            <w:pPr>
              <w:pStyle w:val="Centered"/>
              <w:keepNext/>
              <w:rPr>
                <w:rStyle w:val="Bold"/>
                <w:lang w:bidi="ar-SA"/>
              </w:rPr>
            </w:pPr>
            <w:r>
              <w:rPr>
                <w:rStyle w:val="Bold"/>
                <w:lang w:bidi="ar-SA"/>
              </w:rPr>
              <w:t>If there is a difference, provide your reasoning</w:t>
            </w:r>
          </w:p>
        </w:tc>
      </w:tr>
      <w:tr w:rsidR="00D12C66" w:rsidRPr="00673B98" w:rsidTr="0036053C">
        <w:trPr>
          <w:trHeight w:val="1152"/>
        </w:trPr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keepNext/>
              <w:rPr>
                <w:rFonts w:ascii="Times New Roman" w:hAnsi="Times New Roman"/>
                <w:i w:val="0"/>
                <w:sz w:val="24"/>
                <w:lang w:bidi="ar-SA"/>
              </w:rPr>
            </w:pPr>
            <w:r w:rsidRPr="002F4BE5">
              <w:rPr>
                <w:rFonts w:ascii="Times New Roman" w:hAnsi="Times New Roman"/>
                <w:i w:val="0"/>
                <w:sz w:val="24"/>
                <w:lang w:bidi="ar-SA"/>
              </w:rPr>
              <w:t>CoCl</w:t>
            </w:r>
            <w:r w:rsidRPr="002F4BE5">
              <w:rPr>
                <w:rStyle w:val="Subscript"/>
                <w:rFonts w:ascii="Times New Roman" w:hAnsi="Times New Roman"/>
                <w:i w:val="0"/>
                <w:sz w:val="24"/>
                <w:lang w:bidi="ar-SA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  <w:tc>
          <w:tcPr>
            <w:tcW w:w="2340" w:type="dxa"/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  <w:tc>
          <w:tcPr>
            <w:tcW w:w="3420" w:type="dxa"/>
            <w:tcBorders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</w:tr>
      <w:tr w:rsidR="00D12C66" w:rsidRPr="00673B98" w:rsidTr="0036053C">
        <w:trPr>
          <w:trHeight w:val="1152"/>
        </w:trPr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r w:rsidRPr="002F4BE5">
              <w:rPr>
                <w:rFonts w:ascii="Times New Roman" w:hAnsi="Times New Roman"/>
                <w:i w:val="0"/>
                <w:sz w:val="24"/>
                <w:lang w:bidi="ar-SA"/>
              </w:rPr>
              <w:t>NiCl</w:t>
            </w:r>
            <w:r w:rsidRPr="002F4BE5">
              <w:rPr>
                <w:rStyle w:val="Subscript"/>
                <w:rFonts w:ascii="Times New Roman" w:hAnsi="Times New Roman"/>
                <w:i w:val="0"/>
                <w:sz w:val="24"/>
                <w:lang w:bidi="ar-SA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234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3420" w:type="dxa"/>
            <w:tcBorders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</w:tr>
      <w:tr w:rsidR="00D12C66" w:rsidRPr="00673B98" w:rsidTr="0036053C">
        <w:trPr>
          <w:trHeight w:val="1152"/>
        </w:trPr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r w:rsidRPr="002F4BE5">
              <w:rPr>
                <w:rFonts w:ascii="Times New Roman" w:hAnsi="Times New Roman"/>
                <w:i w:val="0"/>
                <w:sz w:val="24"/>
                <w:lang w:bidi="ar-SA"/>
              </w:rPr>
              <w:t>FeCl</w:t>
            </w:r>
            <w:r w:rsidRPr="002F4BE5">
              <w:rPr>
                <w:rStyle w:val="Subscript"/>
                <w:rFonts w:ascii="Times New Roman" w:hAnsi="Times New Roman"/>
                <w:i w:val="0"/>
                <w:sz w:val="24"/>
                <w:lang w:bidi="ar-SA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234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3420" w:type="dxa"/>
            <w:tcBorders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</w:tr>
      <w:tr w:rsidR="00D12C66" w:rsidRPr="00673B98" w:rsidTr="0036053C">
        <w:trPr>
          <w:trHeight w:val="1152"/>
        </w:trPr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r w:rsidRPr="002F4BE5">
              <w:rPr>
                <w:rFonts w:ascii="Times New Roman" w:hAnsi="Times New Roman"/>
                <w:i w:val="0"/>
                <w:sz w:val="24"/>
                <w:lang w:bidi="ar-SA"/>
              </w:rPr>
              <w:t>CuCl</w:t>
            </w:r>
            <w:r w:rsidRPr="002F4BE5">
              <w:rPr>
                <w:rStyle w:val="Subscript"/>
                <w:rFonts w:ascii="Times New Roman" w:hAnsi="Times New Roman"/>
                <w:i w:val="0"/>
                <w:sz w:val="24"/>
                <w:lang w:bidi="ar-SA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12C66" w:rsidRDefault="00D12C66" w:rsidP="0036053C">
            <w:pPr>
              <w:pStyle w:val="Answers"/>
              <w:rPr>
                <w:lang w:bidi="ar-SA"/>
              </w:rPr>
            </w:pPr>
            <w:r w:rsidRPr="00254D35">
              <w:rPr>
                <w:lang w:bidi="ar-SA"/>
              </w:rPr>
              <w:t>650</w:t>
            </w:r>
            <w:r>
              <w:rPr>
                <w:lang w:bidi="ar-SA"/>
              </w:rPr>
              <w:t>–</w:t>
            </w:r>
            <w:r w:rsidRPr="00254D35">
              <w:rPr>
                <w:lang w:bidi="ar-SA"/>
              </w:rPr>
              <w:t>750</w:t>
            </w:r>
            <w:r>
              <w:t xml:space="preserve"> </w:t>
            </w:r>
            <w:r w:rsidRPr="00254D35">
              <w:rPr>
                <w:lang w:bidi="ar-SA"/>
              </w:rPr>
              <w:t xml:space="preserve">nm </w:t>
            </w:r>
            <w:r>
              <w:rPr>
                <w:lang w:bidi="ar-SA"/>
              </w:rPr>
              <w:t>(all red)</w:t>
            </w:r>
          </w:p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  <w:r>
              <w:rPr>
                <w:lang w:bidi="ar-SA"/>
              </w:rPr>
              <w:t>500–550 nm (some green)</w:t>
            </w:r>
          </w:p>
        </w:tc>
        <w:tc>
          <w:tcPr>
            <w:tcW w:w="2340" w:type="dxa"/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  <w:tc>
          <w:tcPr>
            <w:tcW w:w="3420" w:type="dxa"/>
            <w:tcBorders>
              <w:right w:val="single" w:sz="18" w:space="0" w:color="auto"/>
            </w:tcBorders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</w:tr>
      <w:tr w:rsidR="00D12C66" w:rsidRPr="00673B98" w:rsidTr="0036053C">
        <w:trPr>
          <w:trHeight w:val="1152"/>
        </w:trPr>
        <w:tc>
          <w:tcPr>
            <w:tcW w:w="117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proofErr w:type="spellStart"/>
            <w:r w:rsidRPr="002F4BE5">
              <w:rPr>
                <w:rFonts w:ascii="Times New Roman" w:hAnsi="Times New Roman"/>
                <w:i w:val="0"/>
                <w:sz w:val="24"/>
                <w:lang w:bidi="ar-SA"/>
              </w:rPr>
              <w:t>NaCl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</w:tr>
      <w:tr w:rsidR="00D12C66" w:rsidRPr="00673B98" w:rsidTr="0036053C">
        <w:trPr>
          <w:trHeight w:val="4058"/>
        </w:trPr>
        <w:tc>
          <w:tcPr>
            <w:tcW w:w="92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Pr="009420DD" w:rsidRDefault="00D12C66" w:rsidP="0036053C">
            <w:pPr>
              <w:pStyle w:val="Answers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9420DD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Summarize briefly what you learnt during this lab:</w:t>
            </w:r>
          </w:p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</w:tr>
    </w:tbl>
    <w:p w:rsidR="00D12C66" w:rsidRDefault="00D12C66" w:rsidP="00D12C66"/>
    <w:p w:rsidR="00D12C66" w:rsidRDefault="00D12C66" w:rsidP="00D12C66">
      <w:r>
        <w:br w:type="page"/>
      </w:r>
    </w:p>
    <w:p w:rsidR="00D12C66" w:rsidRDefault="00D12C66" w:rsidP="00D12C66"/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170"/>
        <w:gridCol w:w="1440"/>
        <w:gridCol w:w="1620"/>
        <w:gridCol w:w="1350"/>
        <w:gridCol w:w="1710"/>
        <w:gridCol w:w="1710"/>
      </w:tblGrid>
      <w:tr w:rsidR="00D12C66" w:rsidRPr="00ED6C56" w:rsidTr="00D12C66">
        <w:trPr>
          <w:trHeight w:val="405"/>
        </w:trPr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2C66" w:rsidRPr="00ED6C56" w:rsidRDefault="00D12C66" w:rsidP="0036053C">
            <w:pPr>
              <w:pStyle w:val="Centered"/>
              <w:keepNext/>
              <w:rPr>
                <w:rStyle w:val="Bold"/>
                <w:lang w:bidi="ar-SA"/>
              </w:rPr>
            </w:pPr>
            <w:proofErr w:type="spellStart"/>
            <w:r>
              <w:rPr>
                <w:rStyle w:val="Bold"/>
                <w:lang w:bidi="ar-SA"/>
              </w:rPr>
              <w:t>Gummi</w:t>
            </w:r>
            <w:proofErr w:type="spellEnd"/>
            <w:r>
              <w:rPr>
                <w:rStyle w:val="Bold"/>
                <w:lang w:bidi="ar-SA"/>
              </w:rPr>
              <w:t xml:space="preserve"> Bear</w:t>
            </w:r>
          </w:p>
        </w:tc>
        <w:tc>
          <w:tcPr>
            <w:tcW w:w="26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12C66" w:rsidRDefault="00D12C66" w:rsidP="00D12C66">
            <w:pPr>
              <w:pStyle w:val="Centered"/>
              <w:keepNext/>
              <w:rPr>
                <w:rStyle w:val="Bold"/>
                <w:lang w:bidi="ar-SA"/>
              </w:rPr>
            </w:pPr>
            <w:r>
              <w:rPr>
                <w:rStyle w:val="Bold"/>
                <w:lang w:bidi="ar-SA"/>
              </w:rPr>
              <w:t>Red Laser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</w:tcBorders>
          </w:tcPr>
          <w:p w:rsidR="00D12C66" w:rsidRPr="00C64665" w:rsidRDefault="00D12C66" w:rsidP="00D12C66">
            <w:pPr>
              <w:pStyle w:val="Centered"/>
              <w:keepNext/>
              <w:rPr>
                <w:lang w:bidi="ar-SA"/>
              </w:rPr>
            </w:pPr>
            <w:r>
              <w:rPr>
                <w:rStyle w:val="Bold"/>
                <w:lang w:bidi="ar-SA"/>
              </w:rPr>
              <w:t>Green Laser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12C66" w:rsidRDefault="00D12C66" w:rsidP="00D12C66">
            <w:pPr>
              <w:pStyle w:val="Centered"/>
              <w:keepNext/>
              <w:rPr>
                <w:rStyle w:val="Bold"/>
                <w:lang w:bidi="ar-SA"/>
              </w:rPr>
            </w:pPr>
            <w:r>
              <w:rPr>
                <w:rStyle w:val="Bold"/>
                <w:lang w:bidi="ar-SA"/>
              </w:rPr>
              <w:t>Purple Laser</w:t>
            </w:r>
          </w:p>
        </w:tc>
      </w:tr>
      <w:tr w:rsidR="00D12C66" w:rsidRPr="00673B98" w:rsidTr="00D12C66">
        <w:trPr>
          <w:trHeight w:val="395"/>
        </w:trPr>
        <w:tc>
          <w:tcPr>
            <w:tcW w:w="990" w:type="dxa"/>
            <w:vMerge/>
            <w:tcBorders>
              <w:left w:val="single" w:sz="18" w:space="0" w:color="auto"/>
            </w:tcBorders>
            <w:vAlign w:val="center"/>
          </w:tcPr>
          <w:p w:rsidR="00D12C66" w:rsidRDefault="00D12C66" w:rsidP="00D12C66">
            <w:pPr>
              <w:pStyle w:val="BodyText"/>
              <w:keepNext/>
              <w:jc w:val="center"/>
              <w:rPr>
                <w:rFonts w:ascii="Times New Roman" w:hAnsi="Times New Roman"/>
                <w:i w:val="0"/>
                <w:sz w:val="24"/>
                <w:lang w:bidi="ar-SA"/>
              </w:rPr>
            </w:pPr>
          </w:p>
        </w:tc>
        <w:tc>
          <w:tcPr>
            <w:tcW w:w="1170" w:type="dxa"/>
            <w:shd w:val="clear" w:color="auto" w:fill="auto"/>
          </w:tcPr>
          <w:p w:rsidR="00D12C66" w:rsidRPr="00D12C66" w:rsidRDefault="00D12C66" w:rsidP="00D12C66">
            <w:pPr>
              <w:pStyle w:val="Centered"/>
              <w:keepNext/>
              <w:rPr>
                <w:color w:val="FF0000"/>
                <w:sz w:val="14"/>
                <w:lang w:bidi="ar-SA"/>
              </w:rPr>
            </w:pPr>
            <w:r w:rsidRPr="00D12C66">
              <w:rPr>
                <w:rStyle w:val="Bold"/>
                <w:sz w:val="14"/>
              </w:rPr>
              <w:t>Prediction</w:t>
            </w:r>
          </w:p>
        </w:tc>
        <w:tc>
          <w:tcPr>
            <w:tcW w:w="1440" w:type="dxa"/>
          </w:tcPr>
          <w:p w:rsidR="00D12C66" w:rsidRPr="00D12C66" w:rsidRDefault="00D12C66" w:rsidP="00D12C66">
            <w:pPr>
              <w:pStyle w:val="Centered"/>
              <w:keepNext/>
              <w:rPr>
                <w:color w:val="FF0000"/>
                <w:sz w:val="14"/>
                <w:lang w:bidi="ar-SA"/>
              </w:rPr>
            </w:pPr>
            <w:r>
              <w:rPr>
                <w:rStyle w:val="Bold"/>
                <w:sz w:val="14"/>
              </w:rPr>
              <w:t>Observation</w:t>
            </w:r>
          </w:p>
        </w:tc>
        <w:tc>
          <w:tcPr>
            <w:tcW w:w="1620" w:type="dxa"/>
          </w:tcPr>
          <w:p w:rsidR="00D12C66" w:rsidRPr="00D12C66" w:rsidRDefault="00D12C66" w:rsidP="0036053C">
            <w:pPr>
              <w:pStyle w:val="Centered"/>
              <w:keepNext/>
              <w:rPr>
                <w:color w:val="FF0000"/>
                <w:sz w:val="14"/>
                <w:lang w:bidi="ar-SA"/>
              </w:rPr>
            </w:pPr>
            <w:r w:rsidRPr="00D12C66">
              <w:rPr>
                <w:rStyle w:val="Bold"/>
                <w:sz w:val="14"/>
              </w:rPr>
              <w:t>Prediction</w:t>
            </w:r>
          </w:p>
        </w:tc>
        <w:tc>
          <w:tcPr>
            <w:tcW w:w="1350" w:type="dxa"/>
          </w:tcPr>
          <w:p w:rsidR="00D12C66" w:rsidRPr="00D12C66" w:rsidRDefault="00D12C66" w:rsidP="0036053C">
            <w:pPr>
              <w:pStyle w:val="Centered"/>
              <w:keepNext/>
              <w:rPr>
                <w:color w:val="FF0000"/>
                <w:sz w:val="14"/>
                <w:lang w:bidi="ar-SA"/>
              </w:rPr>
            </w:pPr>
            <w:r>
              <w:rPr>
                <w:rStyle w:val="Bold"/>
                <w:sz w:val="14"/>
              </w:rPr>
              <w:t>Observation</w:t>
            </w:r>
          </w:p>
        </w:tc>
        <w:tc>
          <w:tcPr>
            <w:tcW w:w="1710" w:type="dxa"/>
          </w:tcPr>
          <w:p w:rsidR="00D12C66" w:rsidRPr="00D12C66" w:rsidRDefault="00D12C66" w:rsidP="0036053C">
            <w:pPr>
              <w:pStyle w:val="Centered"/>
              <w:keepNext/>
              <w:rPr>
                <w:color w:val="FF0000"/>
                <w:sz w:val="14"/>
                <w:lang w:bidi="ar-SA"/>
              </w:rPr>
            </w:pPr>
            <w:r w:rsidRPr="00D12C66">
              <w:rPr>
                <w:rStyle w:val="Bold"/>
                <w:sz w:val="14"/>
              </w:rPr>
              <w:t>Prediction</w:t>
            </w:r>
          </w:p>
        </w:tc>
        <w:tc>
          <w:tcPr>
            <w:tcW w:w="1710" w:type="dxa"/>
            <w:tcBorders>
              <w:right w:val="single" w:sz="18" w:space="0" w:color="auto"/>
            </w:tcBorders>
          </w:tcPr>
          <w:p w:rsidR="00D12C66" w:rsidRPr="00D12C66" w:rsidRDefault="00D12C66" w:rsidP="0036053C">
            <w:pPr>
              <w:pStyle w:val="Centered"/>
              <w:keepNext/>
              <w:rPr>
                <w:color w:val="FF0000"/>
                <w:sz w:val="14"/>
                <w:lang w:bidi="ar-SA"/>
              </w:rPr>
            </w:pPr>
            <w:r>
              <w:rPr>
                <w:rStyle w:val="Bold"/>
                <w:sz w:val="14"/>
              </w:rPr>
              <w:t>Observation</w:t>
            </w:r>
          </w:p>
        </w:tc>
      </w:tr>
      <w:tr w:rsidR="00D12C66" w:rsidRPr="00673B98" w:rsidTr="00D12C66">
        <w:trPr>
          <w:trHeight w:val="1152"/>
        </w:trPr>
        <w:tc>
          <w:tcPr>
            <w:tcW w:w="99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keepNext/>
              <w:rPr>
                <w:rFonts w:ascii="Times New Roman" w:hAnsi="Times New Roman"/>
                <w:i w:val="0"/>
                <w:sz w:val="24"/>
                <w:lang w:bidi="ar-SA"/>
              </w:rPr>
            </w:pPr>
            <w:r>
              <w:rPr>
                <w:rFonts w:ascii="Times New Roman" w:hAnsi="Times New Roman"/>
                <w:i w:val="0"/>
                <w:sz w:val="24"/>
                <w:lang w:bidi="ar-SA"/>
              </w:rPr>
              <w:t>Red</w:t>
            </w:r>
          </w:p>
        </w:tc>
        <w:tc>
          <w:tcPr>
            <w:tcW w:w="1170" w:type="dxa"/>
            <w:shd w:val="clear" w:color="auto" w:fill="auto"/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  <w:tc>
          <w:tcPr>
            <w:tcW w:w="1440" w:type="dxa"/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  <w:tc>
          <w:tcPr>
            <w:tcW w:w="1620" w:type="dxa"/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  <w:tc>
          <w:tcPr>
            <w:tcW w:w="1350" w:type="dxa"/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  <w:tc>
          <w:tcPr>
            <w:tcW w:w="1710" w:type="dxa"/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  <w:tc>
          <w:tcPr>
            <w:tcW w:w="1710" w:type="dxa"/>
            <w:tcBorders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keepNext/>
              <w:rPr>
                <w:color w:val="FF0000"/>
                <w:lang w:bidi="ar-SA"/>
              </w:rPr>
            </w:pPr>
          </w:p>
        </w:tc>
      </w:tr>
      <w:tr w:rsidR="00D12C66" w:rsidRPr="00673B98" w:rsidTr="00D12C66">
        <w:trPr>
          <w:trHeight w:val="1152"/>
        </w:trPr>
        <w:tc>
          <w:tcPr>
            <w:tcW w:w="99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r>
              <w:rPr>
                <w:rFonts w:ascii="Times New Roman" w:hAnsi="Times New Roman"/>
                <w:i w:val="0"/>
                <w:sz w:val="24"/>
                <w:lang w:bidi="ar-SA"/>
              </w:rPr>
              <w:t>Orange</w:t>
            </w:r>
          </w:p>
        </w:tc>
        <w:tc>
          <w:tcPr>
            <w:tcW w:w="1170" w:type="dxa"/>
            <w:shd w:val="clear" w:color="auto" w:fill="auto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44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62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35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71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710" w:type="dxa"/>
            <w:tcBorders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</w:tr>
      <w:tr w:rsidR="00D12C66" w:rsidRPr="00673B98" w:rsidTr="00D12C66">
        <w:trPr>
          <w:trHeight w:val="1152"/>
        </w:trPr>
        <w:tc>
          <w:tcPr>
            <w:tcW w:w="99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r>
              <w:rPr>
                <w:rFonts w:ascii="Times New Roman" w:hAnsi="Times New Roman"/>
                <w:i w:val="0"/>
                <w:sz w:val="24"/>
                <w:lang w:bidi="ar-SA"/>
              </w:rPr>
              <w:t>Yellow</w:t>
            </w:r>
          </w:p>
        </w:tc>
        <w:tc>
          <w:tcPr>
            <w:tcW w:w="1170" w:type="dxa"/>
            <w:shd w:val="clear" w:color="auto" w:fill="auto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44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62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35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710" w:type="dxa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710" w:type="dxa"/>
            <w:tcBorders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</w:tr>
      <w:tr w:rsidR="00D12C66" w:rsidRPr="00673B98" w:rsidTr="00D12C66">
        <w:trPr>
          <w:trHeight w:val="1152"/>
        </w:trPr>
        <w:tc>
          <w:tcPr>
            <w:tcW w:w="990" w:type="dxa"/>
            <w:tcBorders>
              <w:left w:val="single" w:sz="18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r>
              <w:rPr>
                <w:rFonts w:ascii="Times New Roman" w:hAnsi="Times New Roman"/>
                <w:i w:val="0"/>
                <w:sz w:val="24"/>
                <w:lang w:bidi="ar-SA"/>
              </w:rPr>
              <w:t>Teal</w:t>
            </w:r>
          </w:p>
        </w:tc>
        <w:tc>
          <w:tcPr>
            <w:tcW w:w="1170" w:type="dxa"/>
            <w:shd w:val="clear" w:color="auto" w:fill="auto"/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  <w:tc>
          <w:tcPr>
            <w:tcW w:w="1440" w:type="dxa"/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  <w:tc>
          <w:tcPr>
            <w:tcW w:w="1620" w:type="dxa"/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  <w:tc>
          <w:tcPr>
            <w:tcW w:w="1350" w:type="dxa"/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  <w:tc>
          <w:tcPr>
            <w:tcW w:w="1710" w:type="dxa"/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  <w:tc>
          <w:tcPr>
            <w:tcW w:w="1710" w:type="dxa"/>
            <w:tcBorders>
              <w:right w:val="single" w:sz="18" w:space="0" w:color="auto"/>
            </w:tcBorders>
          </w:tcPr>
          <w:p w:rsidR="00D12C66" w:rsidRPr="00254D35" w:rsidRDefault="00D12C66" w:rsidP="0036053C">
            <w:pPr>
              <w:pStyle w:val="Answers"/>
              <w:rPr>
                <w:lang w:bidi="ar-SA"/>
              </w:rPr>
            </w:pPr>
          </w:p>
        </w:tc>
      </w:tr>
      <w:tr w:rsidR="00D12C66" w:rsidRPr="00673B98" w:rsidTr="00D12C66">
        <w:trPr>
          <w:trHeight w:val="1152"/>
        </w:trPr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12C66" w:rsidRPr="002F4BE5" w:rsidRDefault="00D12C66" w:rsidP="0036053C">
            <w:pPr>
              <w:pStyle w:val="BodyText"/>
              <w:rPr>
                <w:rFonts w:ascii="Times New Roman" w:hAnsi="Times New Roman"/>
                <w:i w:val="0"/>
                <w:sz w:val="24"/>
                <w:lang w:bidi="ar-SA"/>
              </w:rPr>
            </w:pPr>
            <w:r>
              <w:rPr>
                <w:rFonts w:ascii="Times New Roman" w:hAnsi="Times New Roman"/>
                <w:i w:val="0"/>
                <w:sz w:val="24"/>
                <w:lang w:bidi="ar-SA"/>
              </w:rPr>
              <w:t>Green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18" w:space="0" w:color="auto"/>
            </w:tcBorders>
          </w:tcPr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</w:p>
        </w:tc>
      </w:tr>
      <w:tr w:rsidR="00D12C66" w:rsidRPr="00673B98" w:rsidTr="000148CB">
        <w:trPr>
          <w:trHeight w:val="4058"/>
        </w:trPr>
        <w:tc>
          <w:tcPr>
            <w:tcW w:w="999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C66" w:rsidRPr="009420DD" w:rsidRDefault="00D12C66" w:rsidP="0036053C">
            <w:pPr>
              <w:pStyle w:val="Answers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Interpret your observations in terms of what color you expected to be absorbed, what color you didn’t, and if your expectations matched your observations</w:t>
            </w:r>
          </w:p>
          <w:p w:rsidR="00D12C66" w:rsidRPr="00423C01" w:rsidRDefault="00D12C66" w:rsidP="0036053C">
            <w:pPr>
              <w:pStyle w:val="Answers"/>
              <w:rPr>
                <w:color w:val="FF0000"/>
                <w:lang w:bidi="ar-SA"/>
              </w:rPr>
            </w:pPr>
            <w:bookmarkStart w:id="2" w:name="_GoBack"/>
            <w:bookmarkEnd w:id="2"/>
          </w:p>
        </w:tc>
      </w:tr>
    </w:tbl>
    <w:p w:rsidR="001D31C4" w:rsidRDefault="001D31C4" w:rsidP="00D12C66"/>
    <w:sectPr w:rsidR="001D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16A"/>
    <w:multiLevelType w:val="multilevel"/>
    <w:tmpl w:val="4DEE169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89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7746056"/>
    <w:multiLevelType w:val="hybridMultilevel"/>
    <w:tmpl w:val="23C4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66"/>
    <w:rsid w:val="001D31C4"/>
    <w:rsid w:val="004579A2"/>
    <w:rsid w:val="00D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C66"/>
    <w:pPr>
      <w:keepNext/>
      <w:numPr>
        <w:numId w:val="1"/>
      </w:numPr>
      <w:outlineLvl w:val="0"/>
    </w:pPr>
    <w:rPr>
      <w:rFonts w:ascii="Atlanta" w:hAnsi="Atlanta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D12C66"/>
    <w:pPr>
      <w:numPr>
        <w:ilvl w:val="1"/>
        <w:numId w:val="1"/>
      </w:num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12C66"/>
    <w:pPr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C66"/>
    <w:rPr>
      <w:rFonts w:ascii="Atlanta" w:eastAsia="Times New Roman" w:hAnsi="Atlanta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D12C6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12C66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ld">
    <w:name w:val="Bold"/>
    <w:rsid w:val="00D12C66"/>
    <w:rPr>
      <w:b/>
    </w:rPr>
  </w:style>
  <w:style w:type="paragraph" w:styleId="BodyText">
    <w:name w:val="Body Text"/>
    <w:basedOn w:val="Normal"/>
    <w:link w:val="BodyTextChar"/>
    <w:rsid w:val="00D12C66"/>
    <w:rPr>
      <w:rFonts w:ascii="Lucida Calligraphy" w:hAnsi="Lucida Calligraphy"/>
      <w:i/>
      <w:sz w:val="20"/>
    </w:rPr>
  </w:style>
  <w:style w:type="character" w:customStyle="1" w:styleId="BodyTextChar">
    <w:name w:val="Body Text Char"/>
    <w:basedOn w:val="DefaultParagraphFont"/>
    <w:link w:val="BodyText"/>
    <w:rsid w:val="00D12C66"/>
    <w:rPr>
      <w:rFonts w:ascii="Lucida Calligraphy" w:eastAsia="Times New Roman" w:hAnsi="Lucida Calligraphy" w:cs="Times New Roman"/>
      <w:i/>
      <w:sz w:val="20"/>
      <w:szCs w:val="24"/>
    </w:rPr>
  </w:style>
  <w:style w:type="character" w:customStyle="1" w:styleId="Subscript">
    <w:name w:val="Subscript"/>
    <w:rsid w:val="00D12C66"/>
    <w:rPr>
      <w:rFonts w:ascii="Arial" w:hAnsi="Arial"/>
      <w:dstrike w:val="0"/>
      <w:vertAlign w:val="subscript"/>
    </w:rPr>
  </w:style>
  <w:style w:type="paragraph" w:customStyle="1" w:styleId="Centered">
    <w:name w:val="Centered"/>
    <w:basedOn w:val="BodyText"/>
    <w:next w:val="BodyText"/>
    <w:link w:val="CenteredChar"/>
    <w:rsid w:val="00D12C66"/>
    <w:pPr>
      <w:spacing w:before="120" w:after="120" w:line="240" w:lineRule="atLeast"/>
      <w:jc w:val="center"/>
    </w:pPr>
    <w:rPr>
      <w:rFonts w:ascii="Century Schoolbook" w:hAnsi="Century Schoolbook"/>
      <w:i w:val="0"/>
    </w:rPr>
  </w:style>
  <w:style w:type="character" w:customStyle="1" w:styleId="CenteredChar">
    <w:name w:val="Centered Char"/>
    <w:link w:val="Centered"/>
    <w:rsid w:val="00D12C66"/>
    <w:rPr>
      <w:rFonts w:ascii="Century Schoolbook" w:eastAsia="Times New Roman" w:hAnsi="Century Schoolbook" w:cs="Times New Roman"/>
      <w:sz w:val="20"/>
      <w:szCs w:val="24"/>
    </w:rPr>
  </w:style>
  <w:style w:type="paragraph" w:customStyle="1" w:styleId="Answers">
    <w:name w:val="Answers"/>
    <w:rsid w:val="00D12C66"/>
    <w:pPr>
      <w:spacing w:before="60" w:after="60" w:line="220" w:lineRule="atLeast"/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C66"/>
    <w:pPr>
      <w:keepNext/>
      <w:numPr>
        <w:numId w:val="1"/>
      </w:numPr>
      <w:outlineLvl w:val="0"/>
    </w:pPr>
    <w:rPr>
      <w:rFonts w:ascii="Atlanta" w:hAnsi="Atlanta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D12C66"/>
    <w:pPr>
      <w:numPr>
        <w:ilvl w:val="1"/>
        <w:numId w:val="1"/>
      </w:num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12C66"/>
    <w:pPr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C66"/>
    <w:rPr>
      <w:rFonts w:ascii="Atlanta" w:eastAsia="Times New Roman" w:hAnsi="Atlanta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D12C6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12C66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ld">
    <w:name w:val="Bold"/>
    <w:rsid w:val="00D12C66"/>
    <w:rPr>
      <w:b/>
    </w:rPr>
  </w:style>
  <w:style w:type="paragraph" w:styleId="BodyText">
    <w:name w:val="Body Text"/>
    <w:basedOn w:val="Normal"/>
    <w:link w:val="BodyTextChar"/>
    <w:rsid w:val="00D12C66"/>
    <w:rPr>
      <w:rFonts w:ascii="Lucida Calligraphy" w:hAnsi="Lucida Calligraphy"/>
      <w:i/>
      <w:sz w:val="20"/>
    </w:rPr>
  </w:style>
  <w:style w:type="character" w:customStyle="1" w:styleId="BodyTextChar">
    <w:name w:val="Body Text Char"/>
    <w:basedOn w:val="DefaultParagraphFont"/>
    <w:link w:val="BodyText"/>
    <w:rsid w:val="00D12C66"/>
    <w:rPr>
      <w:rFonts w:ascii="Lucida Calligraphy" w:eastAsia="Times New Roman" w:hAnsi="Lucida Calligraphy" w:cs="Times New Roman"/>
      <w:i/>
      <w:sz w:val="20"/>
      <w:szCs w:val="24"/>
    </w:rPr>
  </w:style>
  <w:style w:type="character" w:customStyle="1" w:styleId="Subscript">
    <w:name w:val="Subscript"/>
    <w:rsid w:val="00D12C66"/>
    <w:rPr>
      <w:rFonts w:ascii="Arial" w:hAnsi="Arial"/>
      <w:dstrike w:val="0"/>
      <w:vertAlign w:val="subscript"/>
    </w:rPr>
  </w:style>
  <w:style w:type="paragraph" w:customStyle="1" w:styleId="Centered">
    <w:name w:val="Centered"/>
    <w:basedOn w:val="BodyText"/>
    <w:next w:val="BodyText"/>
    <w:link w:val="CenteredChar"/>
    <w:rsid w:val="00D12C66"/>
    <w:pPr>
      <w:spacing w:before="120" w:after="120" w:line="240" w:lineRule="atLeast"/>
      <w:jc w:val="center"/>
    </w:pPr>
    <w:rPr>
      <w:rFonts w:ascii="Century Schoolbook" w:hAnsi="Century Schoolbook"/>
      <w:i w:val="0"/>
    </w:rPr>
  </w:style>
  <w:style w:type="character" w:customStyle="1" w:styleId="CenteredChar">
    <w:name w:val="Centered Char"/>
    <w:link w:val="Centered"/>
    <w:rsid w:val="00D12C66"/>
    <w:rPr>
      <w:rFonts w:ascii="Century Schoolbook" w:eastAsia="Times New Roman" w:hAnsi="Century Schoolbook" w:cs="Times New Roman"/>
      <w:sz w:val="20"/>
      <w:szCs w:val="24"/>
    </w:rPr>
  </w:style>
  <w:style w:type="paragraph" w:customStyle="1" w:styleId="Answers">
    <w:name w:val="Answers"/>
    <w:rsid w:val="00D12C66"/>
    <w:pPr>
      <w:spacing w:before="60" w:after="60" w:line="220" w:lineRule="atLeast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Wellesley College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  Kadar</dc:creator>
  <cp:lastModifiedBy>Sandor  Kadar</cp:lastModifiedBy>
  <cp:revision>1</cp:revision>
  <dcterms:created xsi:type="dcterms:W3CDTF">2014-10-01T18:31:00Z</dcterms:created>
  <dcterms:modified xsi:type="dcterms:W3CDTF">2014-10-01T18:41:00Z</dcterms:modified>
</cp:coreProperties>
</file>